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306" w:rsidRDefault="00982306" w:rsidP="00982306">
      <w:pPr>
        <w:spacing w:line="240" w:lineRule="auto"/>
        <w:jc w:val="right"/>
        <w:rPr>
          <w:rFonts w:ascii="Times New Roman" w:hAnsi="Times New Roman" w:cs="Times New Roman"/>
          <w:bCs/>
          <w:sz w:val="24"/>
        </w:rPr>
      </w:pPr>
      <w:r>
        <w:tab/>
      </w:r>
      <w:r>
        <w:rPr>
          <w:rFonts w:ascii="Times New Roman" w:hAnsi="Times New Roman" w:cs="Times New Roman"/>
          <w:bCs/>
          <w:sz w:val="24"/>
        </w:rPr>
        <w:tab/>
      </w:r>
      <w:r w:rsidRPr="00774915">
        <w:rPr>
          <w:rFonts w:ascii="Times New Roman" w:hAnsi="Times New Roman" w:cs="Times New Roman"/>
          <w:bCs/>
          <w:sz w:val="24"/>
        </w:rPr>
        <w:t>Приложение</w:t>
      </w:r>
      <w:r w:rsidR="00196AB3">
        <w:rPr>
          <w:rFonts w:ascii="Times New Roman" w:hAnsi="Times New Roman" w:cs="Times New Roman"/>
          <w:bCs/>
          <w:sz w:val="24"/>
        </w:rPr>
        <w:t xml:space="preserve"> 1</w:t>
      </w:r>
      <w:r w:rsidRPr="00774915">
        <w:rPr>
          <w:rFonts w:ascii="Times New Roman" w:hAnsi="Times New Roman" w:cs="Times New Roman"/>
          <w:bCs/>
          <w:sz w:val="24"/>
        </w:rPr>
        <w:t xml:space="preserve"> </w:t>
      </w:r>
    </w:p>
    <w:p w:rsidR="00982306" w:rsidRDefault="00982306" w:rsidP="00982306">
      <w:pPr>
        <w:spacing w:line="240" w:lineRule="auto"/>
        <w:jc w:val="right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                                                            </w:t>
      </w:r>
      <w:r w:rsidRPr="00774915">
        <w:rPr>
          <w:rFonts w:ascii="Times New Roman" w:hAnsi="Times New Roman" w:cs="Times New Roman"/>
          <w:bCs/>
          <w:sz w:val="24"/>
        </w:rPr>
        <w:t xml:space="preserve">к решению Унечского районного </w:t>
      </w:r>
      <w:r>
        <w:rPr>
          <w:rFonts w:ascii="Times New Roman" w:hAnsi="Times New Roman" w:cs="Times New Roman"/>
          <w:bCs/>
          <w:sz w:val="24"/>
        </w:rPr>
        <w:t xml:space="preserve"> </w:t>
      </w:r>
    </w:p>
    <w:p w:rsidR="00982306" w:rsidRDefault="00982306" w:rsidP="00982306">
      <w:pPr>
        <w:spacing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</w:rPr>
        <w:t>С</w:t>
      </w:r>
      <w:r w:rsidRPr="00774915">
        <w:rPr>
          <w:rFonts w:ascii="Times New Roman" w:hAnsi="Times New Roman" w:cs="Times New Roman"/>
          <w:bCs/>
          <w:sz w:val="24"/>
        </w:rPr>
        <w:t>овета народных депутатов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82306" w:rsidRDefault="00982306" w:rsidP="00982306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                                                            </w:t>
      </w:r>
      <w:r w:rsidR="004F3C40">
        <w:rPr>
          <w:rFonts w:ascii="Times New Roman" w:hAnsi="Times New Roman" w:cs="Times New Roman"/>
          <w:bCs/>
          <w:sz w:val="24"/>
        </w:rPr>
        <w:t>о</w:t>
      </w:r>
      <w:r>
        <w:rPr>
          <w:rFonts w:ascii="Times New Roman" w:hAnsi="Times New Roman" w:cs="Times New Roman"/>
          <w:sz w:val="24"/>
        </w:rPr>
        <w:t>т</w:t>
      </w:r>
      <w:r w:rsidR="002D6692">
        <w:rPr>
          <w:rFonts w:ascii="Times New Roman" w:hAnsi="Times New Roman" w:cs="Times New Roman"/>
          <w:sz w:val="24"/>
        </w:rPr>
        <w:t xml:space="preserve"> 28.01.2022</w:t>
      </w:r>
      <w:r>
        <w:rPr>
          <w:rFonts w:ascii="Times New Roman" w:hAnsi="Times New Roman" w:cs="Times New Roman"/>
          <w:sz w:val="24"/>
        </w:rPr>
        <w:t xml:space="preserve"> г.  №</w:t>
      </w:r>
      <w:r w:rsidR="002D6692">
        <w:rPr>
          <w:rFonts w:ascii="Times New Roman" w:hAnsi="Times New Roman" w:cs="Times New Roman"/>
          <w:sz w:val="24"/>
        </w:rPr>
        <w:t xml:space="preserve"> 6-165</w:t>
      </w:r>
    </w:p>
    <w:p w:rsidR="00982306" w:rsidRDefault="00982306" w:rsidP="00982306"/>
    <w:p w:rsidR="00982306" w:rsidRPr="00982306" w:rsidRDefault="00982306" w:rsidP="00982306">
      <w:pPr>
        <w:spacing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tab/>
      </w:r>
      <w:r w:rsidRPr="00982306">
        <w:rPr>
          <w:rFonts w:ascii="Times New Roman" w:eastAsiaTheme="minorHAnsi" w:hAnsi="Times New Roman" w:cs="Times New Roman"/>
          <w:sz w:val="28"/>
          <w:szCs w:val="28"/>
          <w:lang w:eastAsia="en-US"/>
        </w:rPr>
        <w:t>КЛЮЧЕВЫЕ ПОКАЗАТЕЛИ</w:t>
      </w:r>
    </w:p>
    <w:p w:rsidR="00982306" w:rsidRPr="00982306" w:rsidRDefault="00982306" w:rsidP="000611F8">
      <w:pPr>
        <w:spacing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823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осуществления муниципального земельного контроля на территории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Унечского муниципального района</w:t>
      </w:r>
      <w:r w:rsidR="000611F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Брянской области</w:t>
      </w:r>
      <w:r w:rsidRPr="009823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их</w:t>
      </w:r>
      <w:r w:rsidR="000611F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982306">
        <w:rPr>
          <w:rFonts w:ascii="Times New Roman" w:eastAsiaTheme="minorHAnsi" w:hAnsi="Times New Roman" w:cs="Times New Roman"/>
          <w:sz w:val="28"/>
          <w:szCs w:val="28"/>
          <w:lang w:eastAsia="en-US"/>
        </w:rPr>
        <w:t>целевые значения</w:t>
      </w:r>
    </w:p>
    <w:tbl>
      <w:tblPr>
        <w:tblW w:w="1532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8"/>
        <w:gridCol w:w="3119"/>
        <w:gridCol w:w="1984"/>
        <w:gridCol w:w="3260"/>
        <w:gridCol w:w="1276"/>
        <w:gridCol w:w="1135"/>
        <w:gridCol w:w="1134"/>
        <w:gridCol w:w="1136"/>
        <w:gridCol w:w="6"/>
        <w:gridCol w:w="1701"/>
        <w:gridCol w:w="10"/>
      </w:tblGrid>
      <w:tr w:rsidR="00982306" w:rsidRPr="00982306" w:rsidTr="00982306">
        <w:trPr>
          <w:trHeight w:val="456"/>
        </w:trPr>
        <w:tc>
          <w:tcPr>
            <w:tcW w:w="153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306" w:rsidRPr="00982306" w:rsidRDefault="00982306" w:rsidP="0098230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 CYR" w:eastAsiaTheme="minorEastAsia" w:hAnsi="Times New Roman CYR" w:cs="Times New Roman CYR"/>
                <w:sz w:val="24"/>
              </w:rPr>
            </w:pPr>
            <w:r w:rsidRPr="00982306">
              <w:rPr>
                <w:rFonts w:ascii="Times New Roman CYR" w:eastAsiaTheme="minorEastAsia" w:hAnsi="Times New Roman CYR" w:cs="Times New Roman CYR"/>
                <w:sz w:val="24"/>
              </w:rPr>
              <w:t>Наименование органа местного самоуправления</w:t>
            </w:r>
          </w:p>
        </w:tc>
      </w:tr>
      <w:tr w:rsidR="00982306" w:rsidRPr="00982306" w:rsidTr="00982306">
        <w:trPr>
          <w:trHeight w:val="420"/>
        </w:trPr>
        <w:tc>
          <w:tcPr>
            <w:tcW w:w="153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306" w:rsidRPr="00982306" w:rsidRDefault="00982306" w:rsidP="0098230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 CYR" w:eastAsiaTheme="minorEastAsia" w:hAnsi="Times New Roman CYR" w:cs="Times New Roman CYR"/>
                <w:sz w:val="24"/>
              </w:rPr>
            </w:pPr>
            <w:r w:rsidRPr="00982306">
              <w:rPr>
                <w:rFonts w:ascii="Times New Roman CYR" w:eastAsiaTheme="minorEastAsia" w:hAnsi="Times New Roman CYR" w:cs="Times New Roman CYR"/>
                <w:sz w:val="24"/>
              </w:rPr>
              <w:t>Муниципальный земельного контроль</w:t>
            </w:r>
          </w:p>
        </w:tc>
      </w:tr>
      <w:tr w:rsidR="00982306" w:rsidRPr="00982306" w:rsidTr="002C7D5A">
        <w:trPr>
          <w:trHeight w:val="117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306" w:rsidRPr="00982306" w:rsidRDefault="00982306" w:rsidP="0098230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</w:rPr>
            </w:pPr>
            <w:r w:rsidRPr="00982306">
              <w:rPr>
                <w:rFonts w:ascii="Times New Roman CYR" w:eastAsiaTheme="minorEastAsia" w:hAnsi="Times New Roman CYR" w:cs="Times New Roman CYR"/>
                <w:sz w:val="24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306" w:rsidRPr="00982306" w:rsidRDefault="00982306" w:rsidP="0098230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</w:rPr>
            </w:pPr>
            <w:r w:rsidRPr="00982306">
              <w:rPr>
                <w:rFonts w:ascii="Times New Roman CYR" w:eastAsiaTheme="minorEastAsia" w:hAnsi="Times New Roman CYR" w:cs="Times New Roman CYR"/>
                <w:sz w:val="24"/>
              </w:rPr>
              <w:t>Наименование показателя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306" w:rsidRPr="00982306" w:rsidRDefault="00982306" w:rsidP="0098230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</w:rPr>
            </w:pPr>
            <w:r w:rsidRPr="00982306">
              <w:rPr>
                <w:rFonts w:ascii="Times New Roman CYR" w:eastAsiaTheme="minorEastAsia" w:hAnsi="Times New Roman CYR" w:cs="Times New Roman CYR"/>
                <w:sz w:val="24"/>
              </w:rPr>
              <w:t>Формула расчета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306" w:rsidRPr="00982306" w:rsidRDefault="00982306" w:rsidP="0098230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</w:rPr>
            </w:pPr>
            <w:r w:rsidRPr="00982306">
              <w:rPr>
                <w:rFonts w:ascii="Times New Roman CYR" w:eastAsiaTheme="minorEastAsia" w:hAnsi="Times New Roman CYR" w:cs="Times New Roman CYR"/>
                <w:sz w:val="24"/>
              </w:rPr>
              <w:t>Расшифровка (данных) переменных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306" w:rsidRPr="00982306" w:rsidRDefault="00982306" w:rsidP="0098230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</w:rPr>
            </w:pPr>
            <w:r w:rsidRPr="00982306">
              <w:rPr>
                <w:rFonts w:ascii="Times New Roman CYR" w:eastAsiaTheme="minorEastAsia" w:hAnsi="Times New Roman CYR" w:cs="Times New Roman CYR"/>
                <w:sz w:val="24"/>
              </w:rPr>
              <w:t>Базовое значение</w:t>
            </w:r>
          </w:p>
          <w:p w:rsidR="00982306" w:rsidRPr="00982306" w:rsidRDefault="00982306" w:rsidP="00982306">
            <w:pPr>
              <w:spacing w:after="160" w:line="259" w:lineRule="auto"/>
              <w:jc w:val="center"/>
              <w:rPr>
                <w:rFonts w:ascii="Times New Roman CYR" w:eastAsiaTheme="minorEastAsia" w:hAnsi="Times New Roman CYR" w:cs="Times New Roman CYR"/>
                <w:sz w:val="24"/>
              </w:rPr>
            </w:pPr>
            <w:r w:rsidRPr="00982306">
              <w:rPr>
                <w:rFonts w:ascii="Times New Roman CYR" w:eastAsiaTheme="minorEastAsia" w:hAnsi="Times New Roman CYR" w:cs="Times New Roman CYR"/>
                <w:sz w:val="24"/>
              </w:rPr>
              <w:t>2021 год</w:t>
            </w:r>
          </w:p>
        </w:tc>
        <w:tc>
          <w:tcPr>
            <w:tcW w:w="3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5A" w:rsidRPr="00982306" w:rsidRDefault="00982306" w:rsidP="002C7D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</w:rPr>
            </w:pPr>
            <w:r w:rsidRPr="00982306">
              <w:rPr>
                <w:rFonts w:ascii="Times New Roman CYR" w:eastAsiaTheme="minorEastAsia" w:hAnsi="Times New Roman CYR" w:cs="Times New Roman CYR"/>
                <w:sz w:val="24"/>
              </w:rPr>
              <w:t>Целевые (плановые) значения, достижение которых должен обеспечить контрольный орга</w:t>
            </w:r>
            <w:r w:rsidR="002C7D5A">
              <w:rPr>
                <w:rFonts w:ascii="Times New Roman CYR" w:eastAsiaTheme="minorEastAsia" w:hAnsi="Times New Roman CYR" w:cs="Times New Roman CYR"/>
                <w:sz w:val="24"/>
              </w:rPr>
              <w:t>н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82306" w:rsidRPr="00982306" w:rsidRDefault="00982306" w:rsidP="0098230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</w:rPr>
            </w:pPr>
            <w:r w:rsidRPr="00982306">
              <w:rPr>
                <w:rFonts w:ascii="Times New Roman CYR" w:eastAsiaTheme="minorEastAsia" w:hAnsi="Times New Roman CYR" w:cs="Times New Roman CYR"/>
                <w:sz w:val="24"/>
              </w:rPr>
              <w:t>Источник данных для определения значения показателя</w:t>
            </w:r>
          </w:p>
        </w:tc>
      </w:tr>
      <w:tr w:rsidR="00982306" w:rsidRPr="00982306" w:rsidTr="00982306">
        <w:trPr>
          <w:gridAfter w:val="1"/>
          <w:wAfter w:w="10" w:type="dxa"/>
          <w:trHeight w:val="432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6" w:rsidRPr="00982306" w:rsidRDefault="00982306" w:rsidP="0098230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6" w:rsidRPr="00982306" w:rsidRDefault="00982306" w:rsidP="0098230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6" w:rsidRPr="00982306" w:rsidRDefault="00982306" w:rsidP="0098230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6" w:rsidRPr="00982306" w:rsidRDefault="00982306" w:rsidP="0098230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6" w:rsidRPr="00982306" w:rsidRDefault="00982306" w:rsidP="0098230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6" w:rsidRPr="00982306" w:rsidRDefault="00982306" w:rsidP="0098230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</w:rPr>
            </w:pPr>
            <w:r w:rsidRPr="00982306">
              <w:rPr>
                <w:rFonts w:ascii="Times New Roman CYR" w:eastAsiaTheme="minorEastAsia" w:hAnsi="Times New Roman CYR" w:cs="Times New Roman CYR"/>
                <w:sz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6" w:rsidRPr="00982306" w:rsidRDefault="00982306" w:rsidP="0098230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</w:rPr>
            </w:pPr>
            <w:r w:rsidRPr="00982306">
              <w:rPr>
                <w:rFonts w:ascii="Times New Roman CYR" w:eastAsiaTheme="minorEastAsia" w:hAnsi="Times New Roman CYR" w:cs="Times New Roman CYR"/>
                <w:sz w:val="24"/>
              </w:rPr>
              <w:t>2023 год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6" w:rsidRPr="00982306" w:rsidRDefault="00982306" w:rsidP="0098230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</w:rPr>
            </w:pPr>
            <w:r w:rsidRPr="00982306">
              <w:rPr>
                <w:rFonts w:ascii="Times New Roman CYR" w:eastAsiaTheme="minorEastAsia" w:hAnsi="Times New Roman CYR" w:cs="Times New Roman CYR"/>
                <w:sz w:val="24"/>
              </w:rPr>
              <w:t>2024 год</w:t>
            </w:r>
          </w:p>
        </w:tc>
        <w:tc>
          <w:tcPr>
            <w:tcW w:w="170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82306" w:rsidRPr="00982306" w:rsidRDefault="00982306" w:rsidP="0098230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</w:rPr>
            </w:pPr>
          </w:p>
        </w:tc>
      </w:tr>
      <w:tr w:rsidR="00982306" w:rsidRPr="00982306" w:rsidTr="00982306">
        <w:trPr>
          <w:gridAfter w:val="1"/>
          <w:wAfter w:w="10" w:type="dxa"/>
          <w:trHeight w:val="9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6" w:rsidRPr="00982306" w:rsidRDefault="00982306" w:rsidP="0098230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sz w:val="24"/>
              </w:rPr>
            </w:pPr>
            <w:r w:rsidRPr="00982306">
              <w:rPr>
                <w:rFonts w:ascii="Times New Roman" w:eastAsiaTheme="minorEastAsia" w:hAnsi="Times New Roman" w:cs="Times New Roman"/>
                <w:sz w:val="24"/>
              </w:rPr>
              <w:t>1…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6" w:rsidRPr="00982306" w:rsidRDefault="00982306" w:rsidP="0098230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sz w:val="24"/>
              </w:rPr>
            </w:pPr>
            <w:r w:rsidRPr="00982306">
              <w:rPr>
                <w:rFonts w:ascii="Times New Roman" w:eastAsiaTheme="minorEastAsia" w:hAnsi="Times New Roman" w:cs="Times New Roman"/>
                <w:sz w:val="24"/>
                <w:shd w:val="clear" w:color="auto" w:fill="FFFFFF"/>
              </w:rPr>
              <w:t xml:space="preserve">Материальный ущерб, причиненный землям, (почве сельскохозяйственного назначения) </w:t>
            </w:r>
            <w:r w:rsidRPr="00982306">
              <w:rPr>
                <w:rFonts w:ascii="Times New Roman" w:hAnsi="Times New Roman" w:cs="Times New Roman"/>
                <w:sz w:val="24"/>
              </w:rPr>
              <w:t xml:space="preserve">по вине контролируемых </w:t>
            </w:r>
            <w:r w:rsidRPr="00982306">
              <w:rPr>
                <w:rFonts w:ascii="PT Sans" w:eastAsiaTheme="minorEastAsia" w:hAnsi="PT Sans" w:cs="Times New Roman CYR"/>
                <w:sz w:val="23"/>
                <w:szCs w:val="23"/>
                <w:shd w:val="clear" w:color="auto" w:fill="FFFFFF"/>
              </w:rPr>
              <w:t>лиц</w:t>
            </w:r>
            <w:r w:rsidRPr="00982306">
              <w:rPr>
                <w:rFonts w:ascii="Times New Roman" w:eastAsiaTheme="minorEastAsia" w:hAnsi="Times New Roman" w:cs="Times New Roman"/>
                <w:sz w:val="24"/>
                <w:shd w:val="clear" w:color="auto" w:fill="FFFFFF"/>
              </w:rPr>
              <w:t xml:space="preserve"> в результате хозяйственной и иной деятельности, </w:t>
            </w:r>
            <w:r w:rsidRPr="00982306">
              <w:rPr>
                <w:rFonts w:ascii="Times New Roman" w:hAnsi="Times New Roman" w:cs="Times New Roman"/>
                <w:sz w:val="24"/>
              </w:rPr>
              <w:t xml:space="preserve">по причине не соответствия указанной деятельности </w:t>
            </w:r>
            <w:r w:rsidRPr="00982306">
              <w:rPr>
                <w:rFonts w:ascii="Times New Roman" w:eastAsiaTheme="minorEastAsia" w:hAnsi="Times New Roman" w:cs="Times New Roman"/>
                <w:sz w:val="24"/>
                <w:shd w:val="clear" w:color="auto" w:fill="FFFFFF"/>
              </w:rPr>
              <w:t>обязательным требованиям</w:t>
            </w:r>
            <w:r w:rsidRPr="00982306">
              <w:rPr>
                <w:rFonts w:ascii="Times New Roman" w:hAnsi="Times New Roman" w:cs="Times New Roman"/>
                <w:sz w:val="24"/>
              </w:rPr>
              <w:t xml:space="preserve"> земельного законодательства РФ, </w:t>
            </w:r>
            <w:r w:rsidRPr="00982306">
              <w:rPr>
                <w:rFonts w:ascii="Times New Roman" w:eastAsiaTheme="minorEastAsia" w:hAnsi="Times New Roman" w:cs="Times New Roman"/>
                <w:sz w:val="24"/>
                <w:shd w:val="clear" w:color="auto" w:fill="FFFFFF"/>
              </w:rPr>
              <w:t xml:space="preserve">по отношению к </w:t>
            </w:r>
            <w:r w:rsidRPr="00982306">
              <w:rPr>
                <w:rFonts w:ascii="Times New Roman" w:hAnsi="Times New Roman" w:cs="Times New Roman"/>
                <w:sz w:val="24"/>
              </w:rPr>
              <w:t>объёму отгруженных товаров собственного производства, выполненных работ и услуг собственными силами по всем видам экономической деятельности</w:t>
            </w:r>
            <w:r w:rsidRPr="00982306">
              <w:rPr>
                <w:rFonts w:ascii="Times New Roman" w:eastAsiaTheme="minorEastAsia" w:hAnsi="Times New Roman" w:cs="Times New Roman"/>
                <w:sz w:val="24"/>
                <w:shd w:val="clear" w:color="auto" w:fill="FFFFFF"/>
              </w:rPr>
              <w:t xml:space="preserve">, в процентах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6" w:rsidRPr="00982306" w:rsidRDefault="00982306" w:rsidP="0098230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sz w:val="24"/>
              </w:rPr>
            </w:pPr>
            <w:proofErr w:type="spellStart"/>
            <w:r w:rsidRPr="00982306">
              <w:rPr>
                <w:rFonts w:ascii="Times New Roman CYR" w:eastAsiaTheme="minorEastAsia" w:hAnsi="Times New Roman CYR" w:cs="Times New Roman CYR"/>
                <w:sz w:val="24"/>
              </w:rPr>
              <w:t>Ущз</w:t>
            </w:r>
            <w:proofErr w:type="spellEnd"/>
            <w:r w:rsidRPr="00982306">
              <w:rPr>
                <w:rFonts w:ascii="Times New Roman CYR" w:eastAsiaTheme="minorEastAsia" w:hAnsi="Times New Roman CYR" w:cs="Times New Roman CYR"/>
                <w:sz w:val="24"/>
              </w:rPr>
              <w:t xml:space="preserve"> /</w:t>
            </w:r>
            <w:proofErr w:type="spellStart"/>
            <w:r w:rsidRPr="00982306">
              <w:rPr>
                <w:rFonts w:ascii="Times New Roman CYR" w:eastAsiaTheme="minorEastAsia" w:hAnsi="Times New Roman CYR" w:cs="Times New Roman CYR"/>
                <w:sz w:val="24"/>
              </w:rPr>
              <w:t>Оот</w:t>
            </w:r>
            <w:proofErr w:type="spellEnd"/>
            <w:r w:rsidRPr="00982306">
              <w:rPr>
                <w:rFonts w:ascii="Times New Roman CYR" w:eastAsiaTheme="minorEastAsia" w:hAnsi="Times New Roman CYR" w:cs="Times New Roman CYR"/>
                <w:sz w:val="24"/>
              </w:rPr>
              <w:t xml:space="preserve"> </w:t>
            </w:r>
            <w:proofErr w:type="spellStart"/>
            <w:r w:rsidRPr="00982306">
              <w:rPr>
                <w:rFonts w:ascii="Times New Roman CYR" w:eastAsiaTheme="minorEastAsia" w:hAnsi="Times New Roman CYR" w:cs="Times New Roman CYR"/>
                <w:sz w:val="24"/>
              </w:rPr>
              <w:t>Упр</w:t>
            </w:r>
            <w:proofErr w:type="spellEnd"/>
            <w:r w:rsidRPr="00982306">
              <w:rPr>
                <w:rFonts w:ascii="Times New Roman CYR" w:eastAsiaTheme="minorEastAsia" w:hAnsi="Times New Roman CYR" w:cs="Times New Roman CYR"/>
                <w:sz w:val="24"/>
              </w:rPr>
              <w:t xml:space="preserve"> </w:t>
            </w:r>
            <w:r w:rsidRPr="00982306">
              <w:rPr>
                <w:rFonts w:ascii="Cambria" w:eastAsiaTheme="minorEastAsia" w:hAnsi="Cambria" w:cs="Cambria"/>
                <w:sz w:val="24"/>
              </w:rPr>
              <w:t>×</w:t>
            </w:r>
            <w:r w:rsidRPr="00982306">
              <w:rPr>
                <w:rFonts w:ascii="Times New Roman CYR" w:eastAsiaTheme="minorEastAsia" w:hAnsi="Times New Roman CYR" w:cs="Times New Roman CYR"/>
                <w:sz w:val="24"/>
              </w:rPr>
              <w:t xml:space="preserve"> 100 %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6" w:rsidRPr="00982306" w:rsidRDefault="00982306" w:rsidP="0098230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22272F"/>
                <w:sz w:val="24"/>
                <w:shd w:val="clear" w:color="auto" w:fill="FFFFFF"/>
                <w:lang w:eastAsia="en-US"/>
              </w:rPr>
            </w:pPr>
            <w:proofErr w:type="spellStart"/>
            <w:r w:rsidRPr="00982306">
              <w:rPr>
                <w:rFonts w:ascii="Times New Roman" w:eastAsia="Calibri" w:hAnsi="Times New Roman" w:cs="Times New Roman"/>
                <w:color w:val="22272F"/>
                <w:sz w:val="24"/>
                <w:shd w:val="clear" w:color="auto" w:fill="FFFFFF"/>
                <w:lang w:eastAsia="en-US"/>
              </w:rPr>
              <w:t>Ущз</w:t>
            </w:r>
            <w:proofErr w:type="spellEnd"/>
            <w:r w:rsidRPr="00982306">
              <w:rPr>
                <w:rFonts w:ascii="Times New Roman" w:eastAsia="Calibri" w:hAnsi="Times New Roman" w:cs="Times New Roman"/>
                <w:color w:val="22272F"/>
                <w:sz w:val="24"/>
                <w:shd w:val="clear" w:color="auto" w:fill="FFFFFF"/>
                <w:lang w:eastAsia="en-US"/>
              </w:rPr>
              <w:t xml:space="preserve"> – материальный ущерб в рублях </w:t>
            </w:r>
            <w:r w:rsidRPr="00982306">
              <w:rPr>
                <w:rFonts w:ascii="Times New Roman" w:eastAsiaTheme="minorHAnsi" w:hAnsi="Times New Roman" w:cs="Times New Roman"/>
                <w:sz w:val="24"/>
                <w:shd w:val="clear" w:color="auto" w:fill="FFFFFF"/>
                <w:lang w:eastAsia="en-US"/>
              </w:rPr>
              <w:t xml:space="preserve">причиненный землям, </w:t>
            </w:r>
            <w:r w:rsidRPr="00982306">
              <w:rPr>
                <w:rFonts w:ascii="Times New Roman" w:eastAsiaTheme="minorHAnsi" w:hAnsi="Times New Roman" w:cs="Times New Roman"/>
                <w:szCs w:val="22"/>
                <w:shd w:val="clear" w:color="auto" w:fill="FFFFFF"/>
                <w:lang w:eastAsia="en-US"/>
              </w:rPr>
              <w:t>(</w:t>
            </w:r>
            <w:r w:rsidRPr="00982306">
              <w:rPr>
                <w:rFonts w:ascii="Times New Roman" w:eastAsiaTheme="minorHAnsi" w:hAnsi="Times New Roman" w:cs="Times New Roman"/>
                <w:sz w:val="24"/>
                <w:shd w:val="clear" w:color="auto" w:fill="FFFFFF"/>
                <w:lang w:eastAsia="en-US"/>
              </w:rPr>
              <w:t>почве сельскохозяйственного назначения</w:t>
            </w:r>
            <w:r w:rsidRPr="00982306">
              <w:rPr>
                <w:rFonts w:ascii="Times New Roman" w:eastAsiaTheme="minorHAnsi" w:hAnsi="Times New Roman" w:cs="Times New Roman"/>
                <w:szCs w:val="22"/>
                <w:shd w:val="clear" w:color="auto" w:fill="FFFFFF"/>
                <w:lang w:eastAsia="en-US"/>
              </w:rPr>
              <w:t>)</w:t>
            </w:r>
            <w:r w:rsidRPr="00982306">
              <w:rPr>
                <w:rFonts w:ascii="Times New Roman" w:eastAsiaTheme="minorHAnsi" w:hAnsi="Times New Roman" w:cs="Times New Roman"/>
                <w:sz w:val="24"/>
                <w:shd w:val="clear" w:color="auto" w:fill="FFFFFF"/>
                <w:lang w:eastAsia="en-US"/>
              </w:rPr>
              <w:t xml:space="preserve"> </w:t>
            </w:r>
            <w:r w:rsidRPr="00982306">
              <w:rPr>
                <w:rFonts w:ascii="Times New Roman" w:hAnsi="Times New Roman" w:cs="Times New Roman"/>
                <w:sz w:val="24"/>
              </w:rPr>
              <w:t xml:space="preserve">по вине контролируемых </w:t>
            </w:r>
            <w:r w:rsidRPr="00982306">
              <w:rPr>
                <w:rFonts w:ascii="PT Sans" w:eastAsiaTheme="minorHAnsi" w:hAnsi="PT Sans" w:cstheme="minorBidi"/>
                <w:sz w:val="23"/>
                <w:szCs w:val="23"/>
                <w:shd w:val="clear" w:color="auto" w:fill="FFFFFF"/>
                <w:lang w:eastAsia="en-US"/>
              </w:rPr>
              <w:t>лиц</w:t>
            </w:r>
            <w:r w:rsidRPr="00982306">
              <w:rPr>
                <w:rFonts w:ascii="Times New Roman" w:eastAsiaTheme="minorHAnsi" w:hAnsi="Times New Roman" w:cs="Times New Roman"/>
                <w:sz w:val="24"/>
                <w:shd w:val="clear" w:color="auto" w:fill="FFFFFF"/>
                <w:lang w:eastAsia="en-US"/>
              </w:rPr>
              <w:t xml:space="preserve"> в результате хозяйственной и иной деятельности, </w:t>
            </w:r>
            <w:r w:rsidRPr="00982306">
              <w:rPr>
                <w:rFonts w:ascii="Times New Roman" w:hAnsi="Times New Roman" w:cs="Times New Roman"/>
                <w:sz w:val="24"/>
              </w:rPr>
              <w:t xml:space="preserve">по причине не соответствия указанной деятельности </w:t>
            </w:r>
            <w:r w:rsidRPr="00982306">
              <w:rPr>
                <w:rFonts w:ascii="Times New Roman" w:eastAsiaTheme="minorHAnsi" w:hAnsi="Times New Roman" w:cs="Times New Roman"/>
                <w:sz w:val="24"/>
                <w:shd w:val="clear" w:color="auto" w:fill="FFFFFF"/>
                <w:lang w:eastAsia="en-US"/>
              </w:rPr>
              <w:t>обязательным требованиям</w:t>
            </w:r>
            <w:r w:rsidRPr="00982306">
              <w:rPr>
                <w:rFonts w:ascii="Times New Roman" w:hAnsi="Times New Roman" w:cs="Times New Roman"/>
                <w:sz w:val="24"/>
              </w:rPr>
              <w:t xml:space="preserve"> земельного законодательства РФ </w:t>
            </w:r>
            <w:r w:rsidRPr="00982306">
              <w:rPr>
                <w:rFonts w:ascii="Times New Roman" w:eastAsia="Calibri" w:hAnsi="Times New Roman" w:cs="Times New Roman"/>
                <w:color w:val="22272F"/>
                <w:sz w:val="24"/>
                <w:shd w:val="clear" w:color="auto" w:fill="FFFFFF"/>
                <w:lang w:eastAsia="en-US"/>
              </w:rPr>
              <w:t xml:space="preserve">в текущем периоде; </w:t>
            </w:r>
          </w:p>
          <w:p w:rsidR="00982306" w:rsidRPr="002C7D5A" w:rsidRDefault="00982306" w:rsidP="002C7D5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22272F"/>
                <w:sz w:val="24"/>
                <w:shd w:val="clear" w:color="auto" w:fill="FFFFFF"/>
                <w:lang w:eastAsia="en-US"/>
              </w:rPr>
            </w:pPr>
            <w:proofErr w:type="spellStart"/>
            <w:r w:rsidRPr="00982306">
              <w:rPr>
                <w:rFonts w:ascii="Times New Roman" w:eastAsia="Calibri" w:hAnsi="Times New Roman" w:cs="Times New Roman"/>
                <w:color w:val="22272F"/>
                <w:sz w:val="24"/>
                <w:shd w:val="clear" w:color="auto" w:fill="FFFFFF"/>
                <w:lang w:eastAsia="en-US"/>
              </w:rPr>
              <w:t>Оот</w:t>
            </w:r>
            <w:proofErr w:type="spellEnd"/>
            <w:r w:rsidRPr="00982306">
              <w:rPr>
                <w:rFonts w:ascii="Times New Roman" w:eastAsia="Calibri" w:hAnsi="Times New Roman" w:cs="Times New Roman"/>
                <w:color w:val="22272F"/>
                <w:sz w:val="24"/>
                <w:shd w:val="clear" w:color="auto" w:fill="FFFFFF"/>
                <w:lang w:eastAsia="en-US"/>
              </w:rPr>
              <w:t xml:space="preserve"> – объём отгруженных товаров собственного производства, выполненных работ и услуг собственными силами по всем видам экономической деятельности в текущем периоде.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6" w:rsidRPr="00982306" w:rsidRDefault="00982306" w:rsidP="00982306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color w:val="22272F"/>
                <w:sz w:val="24"/>
                <w:shd w:val="clear" w:color="auto" w:fill="FFFFFF"/>
                <w:lang w:eastAsia="en-US"/>
              </w:rPr>
            </w:pPr>
            <w:r w:rsidRPr="00982306">
              <w:rPr>
                <w:rFonts w:ascii="Times New Roman" w:eastAsiaTheme="minorHAnsi" w:hAnsi="Times New Roman" w:cs="Times New Roman"/>
                <w:color w:val="22272F"/>
                <w:sz w:val="24"/>
                <w:shd w:val="clear" w:color="auto" w:fill="FFFFFF"/>
                <w:lang w:eastAsia="en-US"/>
              </w:rPr>
              <w:t>0%</w:t>
            </w:r>
          </w:p>
          <w:p w:rsidR="00982306" w:rsidRPr="00982306" w:rsidRDefault="00982306" w:rsidP="0098230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6" w:rsidRPr="00982306" w:rsidRDefault="00982306" w:rsidP="00982306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color w:val="22272F"/>
                <w:sz w:val="24"/>
                <w:shd w:val="clear" w:color="auto" w:fill="FFFFFF"/>
                <w:lang w:eastAsia="en-US"/>
              </w:rPr>
            </w:pPr>
            <w:r w:rsidRPr="00982306">
              <w:rPr>
                <w:rFonts w:ascii="Times New Roman" w:eastAsiaTheme="minorHAnsi" w:hAnsi="Times New Roman" w:cs="Times New Roman"/>
                <w:color w:val="22272F"/>
                <w:sz w:val="24"/>
                <w:shd w:val="clear" w:color="auto" w:fill="FFFFFF"/>
                <w:lang w:eastAsia="en-US"/>
              </w:rPr>
              <w:t>0%</w:t>
            </w:r>
          </w:p>
          <w:p w:rsidR="00982306" w:rsidRPr="00982306" w:rsidRDefault="00982306" w:rsidP="00982306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6" w:rsidRPr="00982306" w:rsidRDefault="00982306" w:rsidP="00982306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color w:val="22272F"/>
                <w:sz w:val="24"/>
                <w:shd w:val="clear" w:color="auto" w:fill="FFFFFF"/>
                <w:lang w:eastAsia="en-US"/>
              </w:rPr>
            </w:pPr>
            <w:r w:rsidRPr="00982306">
              <w:rPr>
                <w:rFonts w:ascii="Times New Roman" w:eastAsiaTheme="minorHAnsi" w:hAnsi="Times New Roman" w:cs="Times New Roman"/>
                <w:color w:val="22272F"/>
                <w:sz w:val="24"/>
                <w:shd w:val="clear" w:color="auto" w:fill="FFFFFF"/>
                <w:lang w:eastAsia="en-US"/>
              </w:rPr>
              <w:t>0%</w:t>
            </w:r>
          </w:p>
          <w:p w:rsidR="00982306" w:rsidRPr="00982306" w:rsidRDefault="00982306" w:rsidP="00982306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6" w:rsidRPr="00982306" w:rsidRDefault="00982306" w:rsidP="00982306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color w:val="22272F"/>
                <w:sz w:val="24"/>
                <w:shd w:val="clear" w:color="auto" w:fill="FFFFFF"/>
                <w:lang w:eastAsia="en-US"/>
              </w:rPr>
            </w:pPr>
            <w:r w:rsidRPr="00982306">
              <w:rPr>
                <w:rFonts w:ascii="Times New Roman" w:eastAsiaTheme="minorHAnsi" w:hAnsi="Times New Roman" w:cs="Times New Roman"/>
                <w:color w:val="22272F"/>
                <w:sz w:val="24"/>
                <w:shd w:val="clear" w:color="auto" w:fill="FFFFFF"/>
                <w:lang w:eastAsia="en-US"/>
              </w:rPr>
              <w:t>0%</w:t>
            </w:r>
          </w:p>
          <w:p w:rsidR="00982306" w:rsidRPr="00982306" w:rsidRDefault="00982306" w:rsidP="00982306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306" w:rsidRPr="00982306" w:rsidRDefault="00982306" w:rsidP="00982306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</w:rPr>
            </w:pPr>
            <w:r w:rsidRPr="00982306">
              <w:rPr>
                <w:rFonts w:ascii="Times New Roman" w:eastAsiaTheme="minorHAnsi" w:hAnsi="Times New Roman" w:cs="Times New Roman"/>
                <w:sz w:val="24"/>
              </w:rPr>
              <w:t>Территориальный орган Федеральной службы государственной статистики по Брянской области  (Бюллетень)</w:t>
            </w:r>
          </w:p>
          <w:p w:rsidR="00982306" w:rsidRPr="00982306" w:rsidRDefault="00982306" w:rsidP="00982306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</w:rPr>
            </w:pPr>
            <w:r w:rsidRPr="00982306">
              <w:rPr>
                <w:rFonts w:ascii="Times New Roman" w:eastAsiaTheme="minorHAnsi" w:hAnsi="Times New Roman" w:cs="Times New Roman"/>
                <w:sz w:val="24"/>
              </w:rPr>
              <w:t xml:space="preserve"> Администрация </w:t>
            </w:r>
            <w:r w:rsidR="002C7D5A">
              <w:rPr>
                <w:rFonts w:ascii="Times New Roman" w:eastAsiaTheme="minorHAnsi" w:hAnsi="Times New Roman" w:cs="Times New Roman"/>
                <w:sz w:val="24"/>
              </w:rPr>
              <w:t>Унечского</w:t>
            </w:r>
            <w:r w:rsidRPr="00982306">
              <w:rPr>
                <w:rFonts w:ascii="Times New Roman" w:eastAsiaTheme="minorHAnsi" w:hAnsi="Times New Roman" w:cs="Times New Roman"/>
                <w:sz w:val="24"/>
              </w:rPr>
              <w:t xml:space="preserve"> района</w:t>
            </w:r>
          </w:p>
          <w:p w:rsidR="00982306" w:rsidRPr="00982306" w:rsidRDefault="00982306" w:rsidP="0098230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</w:tbl>
    <w:p w:rsidR="00982306" w:rsidRPr="00982306" w:rsidRDefault="00982306" w:rsidP="00982306">
      <w:pPr>
        <w:tabs>
          <w:tab w:val="left" w:pos="4296"/>
        </w:tabs>
      </w:pPr>
    </w:p>
    <w:sectPr w:rsidR="00982306" w:rsidRPr="00982306" w:rsidSect="00982306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 CYR">
    <w:altName w:val="Cambria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T Sans">
    <w:altName w:val="Calibri"/>
    <w:charset w:val="CC"/>
    <w:family w:val="swiss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442D"/>
    <w:rsid w:val="000611F8"/>
    <w:rsid w:val="00196AB3"/>
    <w:rsid w:val="002C7D5A"/>
    <w:rsid w:val="002D6692"/>
    <w:rsid w:val="004F3C40"/>
    <w:rsid w:val="007C401E"/>
    <w:rsid w:val="0091442D"/>
    <w:rsid w:val="00982306"/>
    <w:rsid w:val="00CB1723"/>
    <w:rsid w:val="00F83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306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8230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268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Андросенко Елена Анатольевна</dc:creator>
  <cp:keywords/>
  <dc:description/>
  <cp:lastModifiedBy>Цыганкова Т.В.</cp:lastModifiedBy>
  <cp:revision>7</cp:revision>
  <cp:lastPrinted>2022-01-25T13:38:00Z</cp:lastPrinted>
  <dcterms:created xsi:type="dcterms:W3CDTF">2022-01-25T11:17:00Z</dcterms:created>
  <dcterms:modified xsi:type="dcterms:W3CDTF">2022-01-31T08:27:00Z</dcterms:modified>
</cp:coreProperties>
</file>